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347A9" w14:textId="3DEB820F" w:rsidR="008F2716" w:rsidRDefault="0024452D" w:rsidP="0024452D">
      <w:pPr>
        <w:spacing w:after="0" w:line="240" w:lineRule="auto"/>
        <w:jc w:val="center"/>
        <w:rPr>
          <w:rFonts w:ascii="Times New Roman" w:hAnsi="Times New Roman" w:cs="Times New Roman"/>
          <w:b/>
          <w:sz w:val="28"/>
          <w:szCs w:val="28"/>
          <w:lang w:val="uk-UA"/>
        </w:rPr>
      </w:pPr>
      <w:r w:rsidRPr="00726A55">
        <w:rPr>
          <w:rFonts w:ascii="Times New Roman" w:hAnsi="Times New Roman" w:cs="Times New Roman"/>
          <w:b/>
          <w:sz w:val="28"/>
          <w:szCs w:val="28"/>
          <w:lang w:val="uk-UA"/>
        </w:rPr>
        <w:t>ОБ</w:t>
      </w:r>
      <w:r w:rsidR="008360DA">
        <w:rPr>
          <w:rFonts w:ascii="Times New Roman" w:hAnsi="Times New Roman" w:cs="Times New Roman"/>
          <w:b/>
          <w:sz w:val="28"/>
          <w:szCs w:val="28"/>
          <w:lang w:val="uk-UA"/>
        </w:rPr>
        <w:t>Ґ</w:t>
      </w:r>
      <w:r w:rsidRPr="00726A55">
        <w:rPr>
          <w:rFonts w:ascii="Times New Roman" w:hAnsi="Times New Roman" w:cs="Times New Roman"/>
          <w:b/>
          <w:sz w:val="28"/>
          <w:szCs w:val="28"/>
          <w:lang w:val="uk-UA"/>
        </w:rPr>
        <w:t xml:space="preserve">РУНТУВАННЯ </w:t>
      </w:r>
      <w:r>
        <w:rPr>
          <w:rFonts w:ascii="Times New Roman" w:hAnsi="Times New Roman" w:cs="Times New Roman"/>
          <w:b/>
          <w:sz w:val="28"/>
          <w:szCs w:val="28"/>
          <w:lang w:val="uk-UA"/>
        </w:rPr>
        <w:t xml:space="preserve">ТЕХНІЧНИХ ТА </w:t>
      </w:r>
      <w:r w:rsidRPr="00726A55">
        <w:rPr>
          <w:rFonts w:ascii="Times New Roman" w:hAnsi="Times New Roman" w:cs="Times New Roman"/>
          <w:b/>
          <w:sz w:val="28"/>
          <w:szCs w:val="28"/>
          <w:lang w:val="uk-UA"/>
        </w:rPr>
        <w:t>ЯКІСНИХ ХАРАКТЕРИСТИК</w:t>
      </w:r>
      <w:r>
        <w:rPr>
          <w:rFonts w:ascii="Times New Roman" w:hAnsi="Times New Roman" w:cs="Times New Roman"/>
          <w:b/>
          <w:sz w:val="28"/>
          <w:szCs w:val="28"/>
          <w:lang w:val="uk-UA"/>
        </w:rPr>
        <w:t xml:space="preserve"> ПРЕДМЕТА ЗАКУПІВЛІ, РОЗМІРУ БЮДЖЕТНОГО ПРИЗНАЧЕННЯ, ОЧІКУВАНОЇ ВАРТОСТІ ПРЕДМЕТА ЗАКУПІВЛІ</w:t>
      </w:r>
      <w:r w:rsidR="008F2716" w:rsidRPr="00691D55">
        <w:rPr>
          <w:lang w:val="ru-RU"/>
        </w:rPr>
        <w:t xml:space="preserve"> </w:t>
      </w:r>
    </w:p>
    <w:p w14:paraId="71A0D9F6" w14:textId="77777777" w:rsidR="00726A55" w:rsidRDefault="008F2716" w:rsidP="008F2716">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(закупівля </w:t>
      </w:r>
      <w:r w:rsidR="00C33A3E" w:rsidRPr="00C33A3E">
        <w:rPr>
          <w:rFonts w:ascii="Times New Roman" w:hAnsi="Times New Roman" w:cs="Times New Roman"/>
          <w:b/>
          <w:sz w:val="28"/>
          <w:szCs w:val="28"/>
          <w:lang w:val="uk-UA"/>
        </w:rPr>
        <w:t>UA-2023-12-12-003166-a</w:t>
      </w:r>
      <w:r>
        <w:rPr>
          <w:rFonts w:ascii="Times New Roman" w:hAnsi="Times New Roman" w:cs="Times New Roman"/>
          <w:b/>
          <w:sz w:val="28"/>
          <w:szCs w:val="28"/>
          <w:lang w:val="uk-UA"/>
        </w:rPr>
        <w:t>)</w:t>
      </w:r>
    </w:p>
    <w:p w14:paraId="42D69BB7" w14:textId="77777777" w:rsidR="00037ED8" w:rsidRDefault="00037ED8">
      <w:pPr>
        <w:rPr>
          <w:rFonts w:ascii="Times New Roman" w:hAnsi="Times New Roman" w:cs="Times New Roman"/>
          <w:sz w:val="28"/>
          <w:szCs w:val="28"/>
          <w:lang w:val="uk-UA"/>
        </w:rPr>
      </w:pPr>
    </w:p>
    <w:p w14:paraId="3E20A44E" w14:textId="77777777" w:rsidR="00691D55" w:rsidRDefault="00691D55" w:rsidP="00691D55">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Замовник:</w:t>
      </w:r>
    </w:p>
    <w:p w14:paraId="054C229A" w14:textId="77777777" w:rsidR="00691D55" w:rsidRPr="00335576" w:rsidRDefault="00691D55" w:rsidP="00691D55">
      <w:pPr>
        <w:pStyle w:val="a3"/>
        <w:numPr>
          <w:ilvl w:val="1"/>
          <w:numId w:val="1"/>
        </w:numPr>
        <w:ind w:left="0" w:firstLine="567"/>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Найменування: </w:t>
      </w:r>
      <w:r w:rsidRPr="00335576">
        <w:rPr>
          <w:rFonts w:ascii="Times New Roman" w:hAnsi="Times New Roman" w:cs="Times New Roman"/>
          <w:i/>
          <w:sz w:val="28"/>
          <w:szCs w:val="28"/>
          <w:lang w:val="uk-UA"/>
        </w:rPr>
        <w:t xml:space="preserve">Театрально-видовищний заклад культури «Київський </w:t>
      </w:r>
      <w:r>
        <w:rPr>
          <w:rFonts w:ascii="Times New Roman" w:hAnsi="Times New Roman" w:cs="Times New Roman"/>
          <w:i/>
          <w:sz w:val="28"/>
          <w:szCs w:val="28"/>
          <w:lang w:val="uk-UA"/>
        </w:rPr>
        <w:t xml:space="preserve">національний </w:t>
      </w:r>
      <w:r w:rsidRPr="00335576">
        <w:rPr>
          <w:rFonts w:ascii="Times New Roman" w:hAnsi="Times New Roman" w:cs="Times New Roman"/>
          <w:i/>
          <w:sz w:val="28"/>
          <w:szCs w:val="28"/>
          <w:lang w:val="uk-UA"/>
        </w:rPr>
        <w:t>академічний Молодий театр»</w:t>
      </w:r>
    </w:p>
    <w:p w14:paraId="54D80E63" w14:textId="77777777" w:rsidR="00691D55" w:rsidRDefault="00691D55" w:rsidP="00691D55">
      <w:pPr>
        <w:pStyle w:val="a3"/>
        <w:numPr>
          <w:ilvl w:val="1"/>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Код ЄДРПОУ: </w:t>
      </w:r>
      <w:r w:rsidRPr="00335576">
        <w:rPr>
          <w:rFonts w:ascii="Times New Roman" w:hAnsi="Times New Roman" w:cs="Times New Roman"/>
          <w:i/>
          <w:sz w:val="28"/>
          <w:szCs w:val="28"/>
          <w:lang w:val="uk-UA"/>
        </w:rPr>
        <w:t>05509470</w:t>
      </w:r>
    </w:p>
    <w:p w14:paraId="7FACDEC0" w14:textId="77777777" w:rsidR="00691D55" w:rsidRDefault="00691D55" w:rsidP="00691D55">
      <w:pPr>
        <w:pStyle w:val="a3"/>
        <w:numPr>
          <w:ilvl w:val="1"/>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Місцезнаходження: </w:t>
      </w:r>
      <w:r w:rsidRPr="00335576">
        <w:rPr>
          <w:rFonts w:ascii="Times New Roman" w:hAnsi="Times New Roman" w:cs="Times New Roman"/>
          <w:i/>
          <w:sz w:val="28"/>
          <w:szCs w:val="28"/>
          <w:lang w:val="uk-UA"/>
        </w:rPr>
        <w:t>01001, м. Київ, вул. Прорізна, 17</w:t>
      </w:r>
    </w:p>
    <w:p w14:paraId="25EA7672" w14:textId="77777777" w:rsidR="00691D55" w:rsidRDefault="00691D55" w:rsidP="00691D55">
      <w:pPr>
        <w:pStyle w:val="a3"/>
        <w:ind w:left="0" w:firstLine="567"/>
        <w:jc w:val="both"/>
        <w:rPr>
          <w:rFonts w:ascii="Times New Roman" w:hAnsi="Times New Roman" w:cs="Times New Roman"/>
          <w:sz w:val="28"/>
          <w:szCs w:val="28"/>
          <w:lang w:val="uk-UA"/>
        </w:rPr>
      </w:pPr>
    </w:p>
    <w:p w14:paraId="2ECEAF48" w14:textId="77777777" w:rsidR="00691D55" w:rsidRDefault="00691D55" w:rsidP="00691D55">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Інформація про предмет закупівлі:</w:t>
      </w:r>
    </w:p>
    <w:p w14:paraId="4A273C04" w14:textId="77777777" w:rsidR="00691D55" w:rsidRPr="004467A5" w:rsidRDefault="00691D55" w:rsidP="004467A5">
      <w:pPr>
        <w:pStyle w:val="a3"/>
        <w:numPr>
          <w:ilvl w:val="1"/>
          <w:numId w:val="1"/>
        </w:numPr>
        <w:ind w:left="0" w:firstLine="567"/>
        <w:jc w:val="both"/>
        <w:rPr>
          <w:rFonts w:ascii="Times New Roman" w:hAnsi="Times New Roman" w:cs="Times New Roman"/>
          <w:i/>
          <w:sz w:val="28"/>
          <w:szCs w:val="28"/>
          <w:lang w:val="uk-UA"/>
        </w:rPr>
      </w:pPr>
      <w:r w:rsidRPr="00CE0A72">
        <w:rPr>
          <w:rFonts w:ascii="Times New Roman" w:hAnsi="Times New Roman" w:cs="Times New Roman"/>
          <w:sz w:val="28"/>
          <w:szCs w:val="28"/>
          <w:lang w:val="uk-UA"/>
        </w:rPr>
        <w:t xml:space="preserve">Назва предмету закупівлі: </w:t>
      </w:r>
      <w:r w:rsidR="004467A5" w:rsidRPr="004467A5">
        <w:rPr>
          <w:rFonts w:ascii="Times New Roman" w:hAnsi="Times New Roman" w:cs="Times New Roman"/>
          <w:i/>
          <w:sz w:val="28"/>
          <w:szCs w:val="28"/>
          <w:lang w:val="uk-UA"/>
        </w:rPr>
        <w:t>Теплова енергія,</w:t>
      </w:r>
      <w:r w:rsidR="004467A5" w:rsidRPr="004467A5">
        <w:rPr>
          <w:rFonts w:ascii="Times New Roman" w:hAnsi="Times New Roman" w:cs="Times New Roman"/>
          <w:i/>
          <w:sz w:val="28"/>
          <w:szCs w:val="28"/>
          <w:lang w:val="ru-RU"/>
        </w:rPr>
        <w:t xml:space="preserve"> </w:t>
      </w:r>
      <w:r w:rsidR="004467A5" w:rsidRPr="004467A5">
        <w:rPr>
          <w:rFonts w:ascii="Times New Roman" w:hAnsi="Times New Roman" w:cs="Times New Roman"/>
          <w:i/>
          <w:sz w:val="28"/>
          <w:szCs w:val="28"/>
          <w:lang w:val="uk-UA"/>
        </w:rPr>
        <w:t>код національного класифікатора України ДК 021:2015 - «09320000-8 Пара, гаряча вода та пов’язана продукція»</w:t>
      </w:r>
    </w:p>
    <w:p w14:paraId="5E363DA4" w14:textId="77777777" w:rsidR="004467A5" w:rsidRDefault="004467A5" w:rsidP="004467A5">
      <w:pPr>
        <w:pStyle w:val="a3"/>
        <w:numPr>
          <w:ilvl w:val="1"/>
          <w:numId w:val="1"/>
        </w:numPr>
        <w:ind w:hanging="51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Кількість товару, обсяг виконання робіт чи надання послуг: </w:t>
      </w:r>
      <w:r w:rsidR="00C33A3E">
        <w:rPr>
          <w:rFonts w:ascii="Times New Roman" w:hAnsi="Times New Roman" w:cs="Times New Roman"/>
          <w:i/>
          <w:sz w:val="28"/>
          <w:szCs w:val="28"/>
          <w:lang w:val="uk-UA"/>
        </w:rPr>
        <w:t xml:space="preserve">299 </w:t>
      </w:r>
      <w:proofErr w:type="spellStart"/>
      <w:r w:rsidR="00C33A3E">
        <w:rPr>
          <w:rFonts w:ascii="Times New Roman" w:hAnsi="Times New Roman" w:cs="Times New Roman"/>
          <w:i/>
          <w:sz w:val="28"/>
          <w:szCs w:val="28"/>
          <w:lang w:val="uk-UA"/>
        </w:rPr>
        <w:t>Гкал</w:t>
      </w:r>
      <w:proofErr w:type="spellEnd"/>
    </w:p>
    <w:p w14:paraId="61E7B4C3" w14:textId="77777777" w:rsidR="004467A5" w:rsidRDefault="004467A5" w:rsidP="004467A5">
      <w:pPr>
        <w:pStyle w:val="a3"/>
        <w:numPr>
          <w:ilvl w:val="1"/>
          <w:numId w:val="1"/>
        </w:numPr>
        <w:ind w:left="0" w:firstLine="567"/>
        <w:jc w:val="both"/>
        <w:rPr>
          <w:rFonts w:ascii="Times New Roman" w:hAnsi="Times New Roman" w:cs="Times New Roman"/>
          <w:i/>
          <w:sz w:val="28"/>
          <w:szCs w:val="28"/>
          <w:lang w:val="uk-UA"/>
        </w:rPr>
      </w:pPr>
      <w:r w:rsidRPr="00C83C31">
        <w:rPr>
          <w:rFonts w:ascii="Times New Roman" w:hAnsi="Times New Roman" w:cs="Times New Roman"/>
          <w:sz w:val="28"/>
          <w:szCs w:val="28"/>
          <w:lang w:val="uk-UA"/>
        </w:rPr>
        <w:t xml:space="preserve">Строк поставки, виконання робіт або надання послуг: </w:t>
      </w:r>
      <w:r w:rsidR="00DB68D3">
        <w:rPr>
          <w:rFonts w:ascii="Times New Roman" w:hAnsi="Times New Roman" w:cs="Times New Roman"/>
          <w:i/>
          <w:sz w:val="28"/>
          <w:szCs w:val="28"/>
          <w:lang w:val="uk-UA"/>
        </w:rPr>
        <w:t>січень-грудень 2024</w:t>
      </w:r>
      <w:r>
        <w:rPr>
          <w:rFonts w:ascii="Times New Roman" w:hAnsi="Times New Roman" w:cs="Times New Roman"/>
          <w:i/>
          <w:sz w:val="28"/>
          <w:szCs w:val="28"/>
          <w:lang w:val="uk-UA"/>
        </w:rPr>
        <w:t xml:space="preserve"> року</w:t>
      </w:r>
    </w:p>
    <w:p w14:paraId="110E842B" w14:textId="77777777" w:rsidR="004467A5" w:rsidRPr="00C83C31" w:rsidRDefault="004467A5" w:rsidP="004467A5">
      <w:pPr>
        <w:pStyle w:val="a3"/>
        <w:numPr>
          <w:ilvl w:val="1"/>
          <w:numId w:val="1"/>
        </w:numPr>
        <w:ind w:left="0" w:firstLine="567"/>
        <w:jc w:val="both"/>
        <w:rPr>
          <w:rFonts w:ascii="Times New Roman" w:hAnsi="Times New Roman" w:cs="Times New Roman"/>
          <w:i/>
          <w:sz w:val="28"/>
          <w:szCs w:val="28"/>
          <w:lang w:val="uk-UA"/>
        </w:rPr>
      </w:pPr>
      <w:r w:rsidRPr="00C83C31">
        <w:rPr>
          <w:rFonts w:ascii="Times New Roman" w:hAnsi="Times New Roman" w:cs="Times New Roman"/>
          <w:sz w:val="28"/>
          <w:szCs w:val="28"/>
          <w:lang w:val="uk-UA"/>
        </w:rPr>
        <w:t xml:space="preserve">Місце поставки, виконання робіт або надання послуг: </w:t>
      </w:r>
      <w:r w:rsidRPr="00EA4FA3">
        <w:rPr>
          <w:rFonts w:ascii="Times New Roman" w:hAnsi="Times New Roman" w:cs="Times New Roman"/>
          <w:i/>
          <w:sz w:val="28"/>
          <w:szCs w:val="28"/>
          <w:lang w:val="uk-UA"/>
        </w:rPr>
        <w:t>01001, м. Київ, вул. Прорізна, 17</w:t>
      </w:r>
      <w:r>
        <w:rPr>
          <w:rFonts w:ascii="Times New Roman" w:hAnsi="Times New Roman" w:cs="Times New Roman"/>
          <w:i/>
          <w:sz w:val="28"/>
          <w:szCs w:val="28"/>
          <w:lang w:val="uk-UA"/>
        </w:rPr>
        <w:t xml:space="preserve"> </w:t>
      </w:r>
    </w:p>
    <w:p w14:paraId="74F12B9A" w14:textId="77777777" w:rsidR="004467A5" w:rsidRPr="003E6408" w:rsidRDefault="004467A5" w:rsidP="003E6408">
      <w:pPr>
        <w:pStyle w:val="a3"/>
        <w:numPr>
          <w:ilvl w:val="1"/>
          <w:numId w:val="1"/>
        </w:numPr>
        <w:ind w:left="0" w:firstLine="567"/>
        <w:jc w:val="both"/>
        <w:rPr>
          <w:rFonts w:ascii="Times New Roman" w:hAnsi="Times New Roman" w:cs="Times New Roman"/>
          <w:i/>
          <w:sz w:val="28"/>
          <w:szCs w:val="28"/>
          <w:lang w:val="uk-UA"/>
        </w:rPr>
      </w:pPr>
      <w:r w:rsidRPr="003E6408">
        <w:rPr>
          <w:rFonts w:ascii="Times New Roman" w:hAnsi="Times New Roman" w:cs="Times New Roman"/>
          <w:sz w:val="28"/>
          <w:szCs w:val="28"/>
          <w:lang w:val="uk-UA"/>
        </w:rPr>
        <w:t>Очікувана вартість предмету закупівлі:</w:t>
      </w:r>
      <w:r w:rsidRPr="003E6408">
        <w:rPr>
          <w:rFonts w:ascii="Times New Roman" w:hAnsi="Times New Roman" w:cs="Times New Roman"/>
          <w:i/>
          <w:sz w:val="28"/>
          <w:szCs w:val="28"/>
          <w:lang w:val="uk-UA"/>
        </w:rPr>
        <w:t xml:space="preserve"> </w:t>
      </w:r>
      <w:r w:rsidR="003E6408" w:rsidRPr="003E6408">
        <w:rPr>
          <w:rFonts w:ascii="Times New Roman" w:hAnsi="Times New Roman" w:cs="Times New Roman"/>
          <w:i/>
          <w:sz w:val="28"/>
          <w:szCs w:val="28"/>
          <w:lang w:val="uk-UA"/>
        </w:rPr>
        <w:t>1 360 961,29 грн. (один мільйон триста шістдесят тисяч дев’ятсот шістдесят одна грн. двадцять дев’ять коп.)</w:t>
      </w:r>
    </w:p>
    <w:p w14:paraId="6322A5CF" w14:textId="77777777" w:rsidR="00726A55" w:rsidRDefault="00726A55" w:rsidP="00335576">
      <w:pPr>
        <w:pStyle w:val="a3"/>
        <w:ind w:left="0" w:firstLine="567"/>
        <w:jc w:val="both"/>
        <w:rPr>
          <w:rFonts w:ascii="Times New Roman" w:hAnsi="Times New Roman" w:cs="Times New Roman"/>
          <w:sz w:val="28"/>
          <w:szCs w:val="28"/>
          <w:lang w:val="uk-UA"/>
        </w:rPr>
      </w:pPr>
    </w:p>
    <w:p w14:paraId="433FE192" w14:textId="25027407" w:rsidR="00726A55" w:rsidRPr="00726A55" w:rsidRDefault="00726A55" w:rsidP="0024452D">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Об</w:t>
      </w:r>
      <w:r w:rsidR="008360DA">
        <w:rPr>
          <w:rFonts w:ascii="Times New Roman" w:hAnsi="Times New Roman" w:cs="Times New Roman"/>
          <w:sz w:val="28"/>
          <w:szCs w:val="28"/>
          <w:lang w:val="uk-UA"/>
        </w:rPr>
        <w:t>ґ</w:t>
      </w:r>
      <w:r>
        <w:rPr>
          <w:rFonts w:ascii="Times New Roman" w:hAnsi="Times New Roman" w:cs="Times New Roman"/>
          <w:sz w:val="28"/>
          <w:szCs w:val="28"/>
          <w:lang w:val="uk-UA"/>
        </w:rPr>
        <w:t xml:space="preserve">рунтування </w:t>
      </w:r>
      <w:r w:rsidR="0024452D" w:rsidRPr="0024452D">
        <w:rPr>
          <w:rFonts w:ascii="Times New Roman" w:hAnsi="Times New Roman" w:cs="Times New Roman"/>
          <w:sz w:val="28"/>
          <w:szCs w:val="28"/>
          <w:lang w:val="uk-UA"/>
        </w:rPr>
        <w:t>технічних та якісних характеристик предмета закупівлі, розміру бюджетного призначення, очікуваної вартості предмета закупівлі</w:t>
      </w:r>
      <w:r w:rsidR="0024452D">
        <w:rPr>
          <w:rFonts w:ascii="Times New Roman" w:hAnsi="Times New Roman" w:cs="Times New Roman"/>
          <w:sz w:val="28"/>
          <w:szCs w:val="28"/>
          <w:lang w:val="uk-UA"/>
        </w:rPr>
        <w:t>:</w:t>
      </w:r>
    </w:p>
    <w:p w14:paraId="04BD830C" w14:textId="77777777" w:rsidR="008F2716" w:rsidRPr="004467A5" w:rsidRDefault="00726A55" w:rsidP="004467A5">
      <w:pPr>
        <w:pStyle w:val="a3"/>
        <w:numPr>
          <w:ilvl w:val="1"/>
          <w:numId w:val="1"/>
        </w:numPr>
        <w:ind w:left="0" w:firstLine="567"/>
        <w:jc w:val="both"/>
        <w:rPr>
          <w:rFonts w:ascii="Times New Roman" w:hAnsi="Times New Roman" w:cs="Times New Roman"/>
          <w:i/>
          <w:sz w:val="28"/>
          <w:szCs w:val="28"/>
          <w:lang w:val="uk-UA"/>
        </w:rPr>
      </w:pPr>
      <w:r w:rsidRPr="0024452D">
        <w:rPr>
          <w:rFonts w:ascii="Times New Roman" w:hAnsi="Times New Roman" w:cs="Times New Roman"/>
          <w:sz w:val="28"/>
          <w:szCs w:val="28"/>
          <w:lang w:val="uk-UA"/>
        </w:rPr>
        <w:t xml:space="preserve">Обґрунтування </w:t>
      </w:r>
      <w:r w:rsidR="0024452D" w:rsidRPr="0024452D">
        <w:rPr>
          <w:rFonts w:ascii="Times New Roman" w:hAnsi="Times New Roman" w:cs="Times New Roman"/>
          <w:sz w:val="28"/>
          <w:szCs w:val="28"/>
          <w:lang w:val="uk-UA"/>
        </w:rPr>
        <w:t xml:space="preserve">технічних та </w:t>
      </w:r>
      <w:r w:rsidRPr="0024452D">
        <w:rPr>
          <w:rFonts w:ascii="Times New Roman" w:hAnsi="Times New Roman" w:cs="Times New Roman"/>
          <w:sz w:val="28"/>
          <w:szCs w:val="28"/>
          <w:lang w:val="uk-UA"/>
        </w:rPr>
        <w:t xml:space="preserve">якісних характеристик закупівлі: </w:t>
      </w:r>
      <w:r w:rsidR="00691D55" w:rsidRPr="00691D55">
        <w:rPr>
          <w:rFonts w:ascii="Times New Roman" w:hAnsi="Times New Roman" w:cs="Times New Roman"/>
          <w:i/>
          <w:sz w:val="28"/>
          <w:szCs w:val="28"/>
          <w:lang w:val="uk-UA"/>
        </w:rPr>
        <w:t xml:space="preserve">Закупівля проводиться для </w:t>
      </w:r>
      <w:r w:rsidR="004467A5">
        <w:rPr>
          <w:rFonts w:ascii="Times New Roman" w:hAnsi="Times New Roman" w:cs="Times New Roman"/>
          <w:i/>
          <w:sz w:val="28"/>
          <w:szCs w:val="28"/>
          <w:lang w:val="uk-UA"/>
        </w:rPr>
        <w:t xml:space="preserve">можливості </w:t>
      </w:r>
      <w:r w:rsidR="00691D55" w:rsidRPr="00691D55">
        <w:rPr>
          <w:rFonts w:ascii="Times New Roman" w:hAnsi="Times New Roman" w:cs="Times New Roman"/>
          <w:i/>
          <w:sz w:val="28"/>
          <w:szCs w:val="28"/>
          <w:lang w:val="uk-UA"/>
        </w:rPr>
        <w:t xml:space="preserve">забезпечення </w:t>
      </w:r>
      <w:r w:rsidR="004467A5">
        <w:rPr>
          <w:rFonts w:ascii="Times New Roman" w:hAnsi="Times New Roman" w:cs="Times New Roman"/>
          <w:i/>
          <w:sz w:val="28"/>
          <w:szCs w:val="28"/>
          <w:lang w:val="uk-UA"/>
        </w:rPr>
        <w:t>театру опаленням</w:t>
      </w:r>
      <w:r w:rsidR="00691D55" w:rsidRPr="00691D55">
        <w:rPr>
          <w:rFonts w:ascii="Times New Roman" w:hAnsi="Times New Roman" w:cs="Times New Roman"/>
          <w:i/>
          <w:sz w:val="28"/>
          <w:szCs w:val="28"/>
          <w:lang w:val="uk-UA"/>
        </w:rPr>
        <w:t xml:space="preserve">. </w:t>
      </w:r>
      <w:r w:rsidR="004467A5">
        <w:rPr>
          <w:rFonts w:ascii="Times New Roman" w:hAnsi="Times New Roman" w:cs="Times New Roman"/>
          <w:i/>
          <w:sz w:val="28"/>
          <w:szCs w:val="28"/>
          <w:lang w:val="uk-UA"/>
        </w:rPr>
        <w:t xml:space="preserve">Технічні та якісні характеристики є визначеними монополістом ринку. </w:t>
      </w:r>
      <w:r w:rsidR="004467A5" w:rsidRPr="004467A5">
        <w:rPr>
          <w:rFonts w:ascii="Times New Roman" w:hAnsi="Times New Roman" w:cs="Times New Roman"/>
          <w:i/>
          <w:sz w:val="28"/>
          <w:szCs w:val="28"/>
          <w:lang w:val="uk-UA"/>
        </w:rPr>
        <w:t xml:space="preserve">Відповідно до частини першої статті 5 Закону України «Про природні монополії», діяльність з транспортування теплової енергії віднесено до сфери діяльності суб’єктів природних монополій. КОМУНАЛЬНЕ ПІДПРИЄМСТВО ВИКОНАВЧОГО ОРГАНУ КИЇВРАДИ (КИЇВСЬКОЇ МІСЬКОЇ ДЕРЖАВНОЇ АДМІНІСТРАЦІЇ) «КИЇВТЕПЛОЕНЕРГО», код ЄДРПОУ 40538421, станом на 31.08.2023 включено до Зведеного переліку суб’єктів природних монополій, яке займає монопольне становище на ринку транспортування теплової енергії магістральними і місцевими (розподільчими) тепловими мережами на території м. Києва та має ліцензію на право провадження господарської діяльності з постачання теплової енергії. Приміщення Замовника підключені до загальної мережі КП «КИЇВТЕПЛОЕНЕРГО». Отже, з </w:t>
      </w:r>
      <w:r w:rsidR="004467A5" w:rsidRPr="004467A5">
        <w:rPr>
          <w:rFonts w:ascii="Times New Roman" w:hAnsi="Times New Roman" w:cs="Times New Roman"/>
          <w:i/>
          <w:sz w:val="28"/>
          <w:szCs w:val="28"/>
          <w:lang w:val="uk-UA"/>
        </w:rPr>
        <w:lastRenderedPageBreak/>
        <w:t xml:space="preserve">технічних причин немає можливості отримувати теплову енергію від інших організацій, які постачають теплову енергію. Таким чином, у зв'язку з відсутністю альтернативи, забезпечення тепловою енергією приміщення Замовника за його місцезнаходженням може бути здійснено лише певним постачальником – КП «КИЇВТЕПЛОЕНЕРГО». </w:t>
      </w:r>
    </w:p>
    <w:p w14:paraId="75591123" w14:textId="77777777" w:rsidR="00B17DE4" w:rsidRDefault="0024452D" w:rsidP="00D74B84">
      <w:pPr>
        <w:pStyle w:val="a3"/>
        <w:numPr>
          <w:ilvl w:val="1"/>
          <w:numId w:val="1"/>
        </w:numPr>
        <w:ind w:left="0" w:firstLine="567"/>
        <w:jc w:val="both"/>
        <w:rPr>
          <w:rFonts w:ascii="Times New Roman" w:hAnsi="Times New Roman" w:cs="Times New Roman"/>
          <w:i/>
          <w:sz w:val="28"/>
          <w:szCs w:val="28"/>
          <w:lang w:val="uk-UA"/>
        </w:rPr>
      </w:pPr>
      <w:r w:rsidRPr="00B17DE4">
        <w:rPr>
          <w:rFonts w:ascii="Times New Roman" w:hAnsi="Times New Roman" w:cs="Times New Roman"/>
          <w:sz w:val="28"/>
          <w:szCs w:val="28"/>
          <w:lang w:val="uk-UA"/>
        </w:rPr>
        <w:t>Обґрунтування розміру бюджетного призначення:</w:t>
      </w:r>
      <w:r w:rsidRPr="00B17DE4">
        <w:rPr>
          <w:rFonts w:ascii="Times New Roman" w:hAnsi="Times New Roman" w:cs="Times New Roman"/>
          <w:i/>
          <w:sz w:val="28"/>
          <w:szCs w:val="28"/>
          <w:lang w:val="uk-UA"/>
        </w:rPr>
        <w:t xml:space="preserve"> </w:t>
      </w:r>
      <w:r w:rsidR="004467A5">
        <w:rPr>
          <w:rFonts w:ascii="Times New Roman" w:hAnsi="Times New Roman" w:cs="Times New Roman"/>
          <w:i/>
          <w:sz w:val="28"/>
          <w:szCs w:val="28"/>
          <w:lang w:val="uk-UA"/>
        </w:rPr>
        <w:t>З</w:t>
      </w:r>
      <w:r w:rsidR="00B17DE4" w:rsidRPr="00B17DE4">
        <w:rPr>
          <w:rFonts w:ascii="Times New Roman" w:hAnsi="Times New Roman" w:cs="Times New Roman"/>
          <w:i/>
          <w:sz w:val="28"/>
          <w:szCs w:val="28"/>
          <w:lang w:val="uk-UA"/>
        </w:rPr>
        <w:t xml:space="preserve">акупівля здійснюється за </w:t>
      </w:r>
      <w:r w:rsidR="00C33A3E">
        <w:rPr>
          <w:rFonts w:ascii="Times New Roman" w:hAnsi="Times New Roman" w:cs="Times New Roman"/>
          <w:i/>
          <w:sz w:val="28"/>
          <w:szCs w:val="28"/>
          <w:lang w:val="uk-UA"/>
        </w:rPr>
        <w:t xml:space="preserve">кошти з місцевого бюджету та </w:t>
      </w:r>
      <w:r w:rsidR="00B17DE4" w:rsidRPr="00B17DE4">
        <w:rPr>
          <w:rFonts w:ascii="Times New Roman" w:hAnsi="Times New Roman" w:cs="Times New Roman"/>
          <w:i/>
          <w:sz w:val="28"/>
          <w:szCs w:val="28"/>
          <w:lang w:val="uk-UA"/>
        </w:rPr>
        <w:t>власні кошти, отримані за рахунок господарської діяльності</w:t>
      </w:r>
      <w:r w:rsidR="00B17DE4">
        <w:rPr>
          <w:rFonts w:ascii="Times New Roman" w:hAnsi="Times New Roman" w:cs="Times New Roman"/>
          <w:i/>
          <w:sz w:val="28"/>
          <w:szCs w:val="28"/>
          <w:lang w:val="uk-UA"/>
        </w:rPr>
        <w:t xml:space="preserve"> театру</w:t>
      </w:r>
      <w:r w:rsidR="004467A5">
        <w:rPr>
          <w:rFonts w:ascii="Times New Roman" w:hAnsi="Times New Roman" w:cs="Times New Roman"/>
          <w:i/>
          <w:sz w:val="28"/>
          <w:szCs w:val="28"/>
          <w:lang w:val="uk-UA"/>
        </w:rPr>
        <w:t>,</w:t>
      </w:r>
      <w:r w:rsidR="00B17DE4" w:rsidRPr="00B17DE4">
        <w:rPr>
          <w:rFonts w:ascii="Times New Roman" w:hAnsi="Times New Roman" w:cs="Times New Roman"/>
          <w:i/>
          <w:sz w:val="28"/>
          <w:szCs w:val="28"/>
          <w:lang w:val="uk-UA"/>
        </w:rPr>
        <w:t xml:space="preserve"> відповідно до плану закупівель</w:t>
      </w:r>
      <w:r w:rsidR="004467A5">
        <w:rPr>
          <w:rFonts w:ascii="Times New Roman" w:hAnsi="Times New Roman" w:cs="Times New Roman"/>
          <w:i/>
          <w:sz w:val="28"/>
          <w:szCs w:val="28"/>
          <w:lang w:val="uk-UA"/>
        </w:rPr>
        <w:t xml:space="preserve"> та кошторису на 2024</w:t>
      </w:r>
      <w:r w:rsidR="00B17DE4" w:rsidRPr="00B17DE4">
        <w:rPr>
          <w:rFonts w:ascii="Times New Roman" w:hAnsi="Times New Roman" w:cs="Times New Roman"/>
          <w:i/>
          <w:sz w:val="28"/>
          <w:szCs w:val="28"/>
          <w:lang w:val="uk-UA"/>
        </w:rPr>
        <w:t xml:space="preserve"> рік. </w:t>
      </w:r>
    </w:p>
    <w:p w14:paraId="74F36B3D" w14:textId="77777777" w:rsidR="00CE0A72" w:rsidRPr="009F79C6" w:rsidRDefault="00726A55" w:rsidP="009F79C6">
      <w:pPr>
        <w:pStyle w:val="a3"/>
        <w:numPr>
          <w:ilvl w:val="1"/>
          <w:numId w:val="1"/>
        </w:numPr>
        <w:spacing w:line="240" w:lineRule="auto"/>
        <w:ind w:left="0" w:firstLine="567"/>
        <w:jc w:val="both"/>
        <w:rPr>
          <w:rFonts w:ascii="Times New Roman" w:hAnsi="Times New Roman" w:cs="Times New Roman"/>
          <w:sz w:val="28"/>
          <w:szCs w:val="28"/>
          <w:lang w:val="uk-UA"/>
        </w:rPr>
      </w:pPr>
      <w:r w:rsidRPr="009F79C6">
        <w:rPr>
          <w:rFonts w:ascii="Times New Roman" w:hAnsi="Times New Roman" w:cs="Times New Roman"/>
          <w:sz w:val="28"/>
          <w:szCs w:val="28"/>
          <w:lang w:val="uk-UA"/>
        </w:rPr>
        <w:t xml:space="preserve">Обґрунтування очікуваної </w:t>
      </w:r>
      <w:r w:rsidR="0024452D" w:rsidRPr="009F79C6">
        <w:rPr>
          <w:rFonts w:ascii="Times New Roman" w:hAnsi="Times New Roman" w:cs="Times New Roman"/>
          <w:sz w:val="28"/>
          <w:szCs w:val="28"/>
          <w:lang w:val="uk-UA"/>
        </w:rPr>
        <w:t>вартості предмета закупівлі</w:t>
      </w:r>
      <w:r w:rsidRPr="009F79C6">
        <w:rPr>
          <w:rFonts w:ascii="Times New Roman" w:hAnsi="Times New Roman" w:cs="Times New Roman"/>
          <w:sz w:val="28"/>
          <w:szCs w:val="28"/>
          <w:lang w:val="uk-UA"/>
        </w:rPr>
        <w:t xml:space="preserve">: </w:t>
      </w:r>
      <w:r w:rsidR="00712D91" w:rsidRPr="009F79C6">
        <w:rPr>
          <w:rFonts w:ascii="Times New Roman" w:hAnsi="Times New Roman" w:cs="Times New Roman"/>
          <w:i/>
          <w:sz w:val="28"/>
          <w:szCs w:val="28"/>
          <w:lang w:val="uk-UA"/>
        </w:rPr>
        <w:t xml:space="preserve">Очікувана вартість закупівлі визначена </w:t>
      </w:r>
      <w:r w:rsidR="004467A5">
        <w:rPr>
          <w:rFonts w:ascii="Times New Roman" w:hAnsi="Times New Roman" w:cs="Times New Roman"/>
          <w:i/>
          <w:sz w:val="28"/>
          <w:szCs w:val="28"/>
          <w:lang w:val="uk-UA"/>
        </w:rPr>
        <w:t>відповідно діючих тарифів монополіста на теплову енергію</w:t>
      </w:r>
      <w:r w:rsidR="00712D91" w:rsidRPr="009F79C6">
        <w:rPr>
          <w:rFonts w:ascii="Times New Roman" w:hAnsi="Times New Roman" w:cs="Times New Roman"/>
          <w:i/>
          <w:sz w:val="28"/>
          <w:szCs w:val="28"/>
          <w:lang w:val="uk-UA"/>
        </w:rPr>
        <w:t>.</w:t>
      </w:r>
      <w:r w:rsidR="008F2716" w:rsidRPr="009F79C6">
        <w:rPr>
          <w:sz w:val="28"/>
          <w:szCs w:val="28"/>
          <w:lang w:val="uk-UA"/>
        </w:rPr>
        <w:t xml:space="preserve"> </w:t>
      </w:r>
    </w:p>
    <w:sectPr w:rsidR="00CE0A72" w:rsidRPr="009F79C6" w:rsidSect="00726A55">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471B9"/>
    <w:multiLevelType w:val="multilevel"/>
    <w:tmpl w:val="A1D875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082677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ED8"/>
    <w:rsid w:val="00037ED8"/>
    <w:rsid w:val="000E02B4"/>
    <w:rsid w:val="001B50DD"/>
    <w:rsid w:val="001F4C46"/>
    <w:rsid w:val="0024452D"/>
    <w:rsid w:val="003267FA"/>
    <w:rsid w:val="00335576"/>
    <w:rsid w:val="003468C0"/>
    <w:rsid w:val="003B6D87"/>
    <w:rsid w:val="003E6408"/>
    <w:rsid w:val="0043670F"/>
    <w:rsid w:val="004467A5"/>
    <w:rsid w:val="00496DE3"/>
    <w:rsid w:val="005C4DDF"/>
    <w:rsid w:val="00691D55"/>
    <w:rsid w:val="006B6B72"/>
    <w:rsid w:val="006F0315"/>
    <w:rsid w:val="006F767E"/>
    <w:rsid w:val="00712D91"/>
    <w:rsid w:val="00726A55"/>
    <w:rsid w:val="00731164"/>
    <w:rsid w:val="0073392B"/>
    <w:rsid w:val="00801E03"/>
    <w:rsid w:val="008360DA"/>
    <w:rsid w:val="008A2901"/>
    <w:rsid w:val="008F2716"/>
    <w:rsid w:val="009D19CC"/>
    <w:rsid w:val="009F79C6"/>
    <w:rsid w:val="00B17DE4"/>
    <w:rsid w:val="00B51BD0"/>
    <w:rsid w:val="00C170C4"/>
    <w:rsid w:val="00C32C9B"/>
    <w:rsid w:val="00C33A3E"/>
    <w:rsid w:val="00C732EE"/>
    <w:rsid w:val="00C83C31"/>
    <w:rsid w:val="00CE0A72"/>
    <w:rsid w:val="00CF3CC2"/>
    <w:rsid w:val="00DB68D3"/>
    <w:rsid w:val="00EA728D"/>
    <w:rsid w:val="00EB42AB"/>
    <w:rsid w:val="00FC75D7"/>
    <w:rsid w:val="00FE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FD105"/>
  <w15:chartTrackingRefBased/>
  <w15:docId w15:val="{B0462AAB-E0B8-4016-A302-045C4ED6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7ED8"/>
    <w:pPr>
      <w:ind w:left="720"/>
      <w:contextualSpacing/>
    </w:pPr>
  </w:style>
  <w:style w:type="paragraph" w:styleId="a4">
    <w:name w:val="Balloon Text"/>
    <w:basedOn w:val="a"/>
    <w:link w:val="a5"/>
    <w:uiPriority w:val="99"/>
    <w:semiHidden/>
    <w:unhideWhenUsed/>
    <w:rsid w:val="00C83C31"/>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C83C31"/>
    <w:rPr>
      <w:rFonts w:ascii="Segoe UI" w:hAnsi="Segoe UI" w:cs="Segoe UI"/>
      <w:sz w:val="18"/>
      <w:szCs w:val="18"/>
    </w:rPr>
  </w:style>
  <w:style w:type="character" w:styleId="a6">
    <w:name w:val="Hyperlink"/>
    <w:basedOn w:val="a0"/>
    <w:uiPriority w:val="99"/>
    <w:unhideWhenUsed/>
    <w:rsid w:val="00C732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359809">
      <w:bodyDiv w:val="1"/>
      <w:marLeft w:val="0"/>
      <w:marRight w:val="0"/>
      <w:marTop w:val="0"/>
      <w:marBottom w:val="0"/>
      <w:divBdr>
        <w:top w:val="none" w:sz="0" w:space="0" w:color="auto"/>
        <w:left w:val="none" w:sz="0" w:space="0" w:color="auto"/>
        <w:bottom w:val="none" w:sz="0" w:space="0" w:color="auto"/>
        <w:right w:val="none" w:sz="0" w:space="0" w:color="auto"/>
      </w:divBdr>
    </w:div>
    <w:div w:id="54186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2</Pages>
  <Words>1719</Words>
  <Characters>980</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Kateryna Tkachenko</dc:creator>
  <cp:keywords/>
  <dc:description/>
  <cp:lastModifiedBy>Dariia</cp:lastModifiedBy>
  <cp:revision>28</cp:revision>
  <cp:lastPrinted>2021-10-29T07:45:00Z</cp:lastPrinted>
  <dcterms:created xsi:type="dcterms:W3CDTF">2019-11-14T11:05:00Z</dcterms:created>
  <dcterms:modified xsi:type="dcterms:W3CDTF">2023-12-12T09:36:00Z</dcterms:modified>
</cp:coreProperties>
</file>