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716" w:rsidRDefault="0024452D" w:rsidP="002445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ОБГРУНТУВАННЯ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ТЕХНІЧНИХ ТА </w:t>
      </w: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>ЯКІСНИХ ХАРАКТЕРИСТИК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ПРЕДМЕТА ЗАКУПІВЛІ, РОЗМІРУ БЮДЖЕТНОГО ПРИЗНАЧЕННЯ, ОЧІКУВАНОЇ ВАРТОСТІ ПРЕДМЕТА ЗАКУПІВЛІ</w:t>
      </w:r>
      <w:r w:rsidR="008F2716" w:rsidRPr="00691D55">
        <w:rPr>
          <w:lang w:val="ru-RU"/>
        </w:rPr>
        <w:t xml:space="preserve"> </w:t>
      </w:r>
    </w:p>
    <w:p w:rsidR="00726A55" w:rsidRDefault="008F2716" w:rsidP="006F00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(закупівля </w:t>
      </w:r>
      <w:r w:rsidR="00E101A0" w:rsidRPr="00E101A0">
        <w:rPr>
          <w:rFonts w:ascii="Times New Roman" w:hAnsi="Times New Roman" w:cs="Times New Roman"/>
          <w:b/>
          <w:sz w:val="28"/>
          <w:szCs w:val="28"/>
          <w:lang w:val="uk-UA"/>
        </w:rPr>
        <w:t>UA-2025-10-28-009993-a</w:t>
      </w:r>
      <w:r w:rsidRPr="000235E8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037ED8" w:rsidRDefault="00037ED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91D55" w:rsidRDefault="00691D55" w:rsidP="00691D55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Замовник:</w:t>
      </w:r>
    </w:p>
    <w:p w:rsidR="00691D55" w:rsidRPr="00335576" w:rsidRDefault="00691D55" w:rsidP="00691D55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Найменування: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Театрально-видовищний заклад культури «Київський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національний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академічний Молодий театр»</w:t>
      </w:r>
    </w:p>
    <w:p w:rsidR="00691D55" w:rsidRDefault="00691D55" w:rsidP="00691D55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Код ЄДРПОУ: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05509470</w:t>
      </w:r>
    </w:p>
    <w:p w:rsidR="00691D55" w:rsidRDefault="00691D55" w:rsidP="00691D55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Місцезнаходження: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01001, м. Київ, вул. Прорізна, 17</w:t>
      </w:r>
    </w:p>
    <w:p w:rsidR="00691D55" w:rsidRDefault="00691D55" w:rsidP="00691D55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4343C" w:rsidRDefault="00B4343C" w:rsidP="00B4343C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Інформація про предмет закупівлі:</w:t>
      </w:r>
    </w:p>
    <w:p w:rsidR="00B4343C" w:rsidRPr="001F55CC" w:rsidRDefault="00B4343C" w:rsidP="00B4343C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Назва предмету закупівлі</w:t>
      </w:r>
      <w:r w:rsidRPr="00B34F19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B34F19">
        <w:rPr>
          <w:rFonts w:ascii="Times New Roman" w:hAnsi="Times New Roman" w:cs="Times New Roman"/>
          <w:i/>
          <w:sz w:val="28"/>
          <w:szCs w:val="28"/>
          <w:lang w:val="uk-UA"/>
        </w:rPr>
        <w:t>Електрична енергія,</w:t>
      </w:r>
      <w:r w:rsidRPr="00B34F19">
        <w:rPr>
          <w:lang w:val="uk-UA"/>
        </w:rPr>
        <w:t xml:space="preserve"> </w:t>
      </w:r>
      <w:r w:rsidRPr="00B34F19">
        <w:rPr>
          <w:rFonts w:ascii="Times New Roman" w:hAnsi="Times New Roman" w:cs="Times New Roman"/>
          <w:i/>
          <w:sz w:val="28"/>
          <w:szCs w:val="28"/>
          <w:lang w:val="uk-UA"/>
        </w:rPr>
        <w:t>код національного класифікатора України ДК 021:2015 - «</w:t>
      </w:r>
      <w:r w:rsidRPr="00B34F19">
        <w:rPr>
          <w:rFonts w:ascii="Times New Roman" w:hAnsi="Times New Roman" w:cs="Times New Roman"/>
          <w:i/>
          <w:iCs/>
          <w:sz w:val="28"/>
          <w:szCs w:val="28"/>
          <w:lang w:val="uk-UA"/>
        </w:rPr>
        <w:t>09310000-5  Електрична енергія</w:t>
      </w:r>
      <w:r w:rsidRPr="00B34F19">
        <w:rPr>
          <w:rFonts w:ascii="Times New Roman" w:hAnsi="Times New Roman" w:cs="Times New Roman"/>
          <w:i/>
          <w:sz w:val="28"/>
          <w:szCs w:val="28"/>
          <w:lang w:val="uk-UA"/>
        </w:rPr>
        <w:t>»</w:t>
      </w:r>
    </w:p>
    <w:p w:rsidR="00B4343C" w:rsidRPr="00EB7674" w:rsidRDefault="00B4343C" w:rsidP="00B4343C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B7674">
        <w:rPr>
          <w:rFonts w:ascii="Times New Roman" w:hAnsi="Times New Roman" w:cs="Times New Roman"/>
          <w:sz w:val="28"/>
          <w:szCs w:val="28"/>
          <w:lang w:val="uk-UA"/>
        </w:rPr>
        <w:t xml:space="preserve">Кількість товару, обсяг виконання робіт чи надання послуг: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42</w:t>
      </w:r>
      <w:r w:rsidRPr="00EB767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000 кВт*год</w:t>
      </w:r>
    </w:p>
    <w:p w:rsidR="00B4343C" w:rsidRPr="00EB7674" w:rsidRDefault="00B4343C" w:rsidP="00B4343C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B7674">
        <w:rPr>
          <w:rFonts w:ascii="Times New Roman" w:hAnsi="Times New Roman" w:cs="Times New Roman"/>
          <w:sz w:val="28"/>
          <w:szCs w:val="28"/>
          <w:lang w:val="uk-UA"/>
        </w:rPr>
        <w:t xml:space="preserve">Строк поставки, виконання робіт або надання послуг: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з 11.11.2025 по 31.12.2025</w:t>
      </w:r>
    </w:p>
    <w:p w:rsidR="00B4343C" w:rsidRPr="00B34F19" w:rsidRDefault="00B4343C" w:rsidP="00B4343C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83C31">
        <w:rPr>
          <w:rFonts w:ascii="Times New Roman" w:hAnsi="Times New Roman" w:cs="Times New Roman"/>
          <w:sz w:val="28"/>
          <w:szCs w:val="28"/>
          <w:lang w:val="uk-UA"/>
        </w:rPr>
        <w:t xml:space="preserve">Місце поставки, виконання робіт або надання послуг: </w:t>
      </w:r>
      <w:r w:rsidRPr="00EA4FA3">
        <w:rPr>
          <w:rFonts w:ascii="Times New Roman" w:hAnsi="Times New Roman" w:cs="Times New Roman"/>
          <w:i/>
          <w:sz w:val="28"/>
          <w:szCs w:val="28"/>
          <w:lang w:val="uk-UA"/>
        </w:rPr>
        <w:t>01001, м. Київ, вул. Прорізна, 17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; </w:t>
      </w:r>
      <w:r w:rsidRPr="00B34F19">
        <w:rPr>
          <w:rFonts w:ascii="Times New Roman" w:hAnsi="Times New Roman" w:cs="Times New Roman"/>
          <w:i/>
          <w:sz w:val="28"/>
          <w:szCs w:val="28"/>
          <w:lang w:val="uk-UA"/>
        </w:rPr>
        <w:t>01001, м. Київ, вул. Прорізна, 19 Б</w:t>
      </w:r>
    </w:p>
    <w:p w:rsidR="00B4343C" w:rsidRPr="0053249E" w:rsidRDefault="00B4343C" w:rsidP="00B4343C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3249E">
        <w:rPr>
          <w:rFonts w:ascii="Times New Roman" w:hAnsi="Times New Roman" w:cs="Times New Roman"/>
          <w:sz w:val="28"/>
          <w:szCs w:val="28"/>
          <w:lang w:val="uk-UA"/>
        </w:rPr>
        <w:t>Очікувана вартість предмету закупівлі:</w:t>
      </w:r>
      <w:r w:rsidRPr="0053249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378 000,00</w:t>
      </w:r>
      <w:r w:rsidRPr="0053249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грн. (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триста сімдесят вісім тисяч</w:t>
      </w:r>
      <w:r w:rsidRPr="0053249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грн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. 00</w:t>
      </w:r>
      <w:r w:rsidRPr="0053249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коп.)</w:t>
      </w:r>
    </w:p>
    <w:p w:rsidR="00F80DB5" w:rsidRPr="00F80DB5" w:rsidRDefault="00F80DB5" w:rsidP="00F80DB5">
      <w:pPr>
        <w:pStyle w:val="a3"/>
        <w:ind w:left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726A55" w:rsidRPr="00726A55" w:rsidRDefault="00726A55" w:rsidP="0024452D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Обгрунтування </w:t>
      </w:r>
      <w:r w:rsidR="0024452D" w:rsidRPr="0024452D">
        <w:rPr>
          <w:rFonts w:ascii="Times New Roman" w:hAnsi="Times New Roman" w:cs="Times New Roman"/>
          <w:sz w:val="28"/>
          <w:szCs w:val="28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r w:rsidR="0024452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5D707C" w:rsidRPr="005D707C" w:rsidRDefault="00726A55" w:rsidP="005D707C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D707C">
        <w:rPr>
          <w:rFonts w:ascii="Times New Roman" w:hAnsi="Times New Roman" w:cs="Times New Roman"/>
          <w:sz w:val="28"/>
          <w:szCs w:val="28"/>
          <w:lang w:val="uk-UA"/>
        </w:rPr>
        <w:t xml:space="preserve">Обґрунтування </w:t>
      </w:r>
      <w:r w:rsidR="0024452D" w:rsidRPr="005D707C">
        <w:rPr>
          <w:rFonts w:ascii="Times New Roman" w:hAnsi="Times New Roman" w:cs="Times New Roman"/>
          <w:sz w:val="28"/>
          <w:szCs w:val="28"/>
          <w:lang w:val="uk-UA"/>
        </w:rPr>
        <w:t xml:space="preserve">технічних та </w:t>
      </w:r>
      <w:r w:rsidRPr="005D707C">
        <w:rPr>
          <w:rFonts w:ascii="Times New Roman" w:hAnsi="Times New Roman" w:cs="Times New Roman"/>
          <w:sz w:val="28"/>
          <w:szCs w:val="28"/>
          <w:lang w:val="uk-UA"/>
        </w:rPr>
        <w:t xml:space="preserve">якісних характеристик закупівлі: </w:t>
      </w:r>
      <w:r w:rsidR="001B3909" w:rsidRPr="005D707C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Закупівля проводиться для можливості безперебійної повноцінної роботи театру. </w:t>
      </w:r>
      <w:r w:rsidR="005D707C" w:rsidRPr="005D707C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Закупівля електричної енергії відбувається відповідно до ДСТУ EN 50160:2023 та інших вимог згідно держстандарту без врахування розподілу. </w:t>
      </w:r>
    </w:p>
    <w:p w:rsidR="00BA6061" w:rsidRPr="005D707C" w:rsidRDefault="0024452D" w:rsidP="000124EA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D707C">
        <w:rPr>
          <w:rFonts w:ascii="Times New Roman" w:hAnsi="Times New Roman" w:cs="Times New Roman"/>
          <w:sz w:val="28"/>
          <w:szCs w:val="28"/>
          <w:lang w:val="uk-UA"/>
        </w:rPr>
        <w:t>Обґрунтування розміру бюджетного призначення:</w:t>
      </w:r>
      <w:r w:rsidRPr="005D707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BA6061" w:rsidRPr="005D707C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Закупівля здійснюється у відповідності до оцінки потреб попередніх періодів та планових величин споживання електричної </w:t>
      </w:r>
      <w:r w:rsidR="005D707C" w:rsidRPr="005D707C">
        <w:rPr>
          <w:rFonts w:ascii="Times New Roman" w:hAnsi="Times New Roman" w:cs="Times New Roman"/>
          <w:i/>
          <w:sz w:val="28"/>
          <w:szCs w:val="28"/>
          <w:lang w:val="uk-UA"/>
        </w:rPr>
        <w:t>енергії у листопаді та грудні 2025</w:t>
      </w:r>
      <w:r w:rsidR="005D707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року</w:t>
      </w:r>
      <w:r w:rsidR="001B3909" w:rsidRPr="005D707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за рахунок власних коштів, отриманих від господарської діяльності.</w:t>
      </w:r>
      <w:bookmarkStart w:id="0" w:name="_GoBack"/>
      <w:bookmarkEnd w:id="0"/>
    </w:p>
    <w:p w:rsidR="00CE0A72" w:rsidRPr="005D707C" w:rsidRDefault="00726A55" w:rsidP="005D707C">
      <w:pPr>
        <w:pStyle w:val="a3"/>
        <w:numPr>
          <w:ilvl w:val="1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D707C">
        <w:rPr>
          <w:rFonts w:ascii="Times New Roman" w:hAnsi="Times New Roman" w:cs="Times New Roman"/>
          <w:sz w:val="28"/>
          <w:szCs w:val="28"/>
          <w:lang w:val="uk-UA"/>
        </w:rPr>
        <w:t xml:space="preserve">Обґрунтування очікуваної </w:t>
      </w:r>
      <w:r w:rsidR="0024452D" w:rsidRPr="005D707C">
        <w:rPr>
          <w:rFonts w:ascii="Times New Roman" w:hAnsi="Times New Roman" w:cs="Times New Roman"/>
          <w:sz w:val="28"/>
          <w:szCs w:val="28"/>
          <w:lang w:val="uk-UA"/>
        </w:rPr>
        <w:t>вартості предмета закупівлі</w:t>
      </w:r>
      <w:r w:rsidRPr="005D707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5D707C" w:rsidRPr="005D707C">
        <w:rPr>
          <w:rFonts w:ascii="Times New Roman" w:hAnsi="Times New Roman" w:cs="Times New Roman"/>
          <w:i/>
          <w:sz w:val="28"/>
          <w:szCs w:val="28"/>
          <w:lang w:val="uk-UA"/>
        </w:rPr>
        <w:t xml:space="preserve">Очікувана вартість закупівлі визначена на підставі </w:t>
      </w:r>
      <w:proofErr w:type="spellStart"/>
      <w:r w:rsidR="005D707C" w:rsidRPr="005D707C">
        <w:rPr>
          <w:rFonts w:ascii="Times New Roman" w:hAnsi="Times New Roman" w:cs="Times New Roman"/>
          <w:i/>
          <w:sz w:val="28"/>
          <w:szCs w:val="28"/>
          <w:lang w:val="uk-UA"/>
        </w:rPr>
        <w:t>середньоринкових</w:t>
      </w:r>
      <w:proofErr w:type="spellEnd"/>
      <w:r w:rsidR="005D707C" w:rsidRPr="005D707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цін в Україні на електричну енергію та складає 378 000,00 грн. Визначення очікуваної вартості предмета закупівлі обумовлено статистичним аналізом загальнодоступної інформації про ціну предмета закупівлі (на основі інформації про ціни, що містяться в мережі інтернет у відкритому доступі, спеціалізованих торгівельних </w:t>
      </w:r>
      <w:r w:rsidR="005D707C" w:rsidRPr="005D707C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 xml:space="preserve">майданчиках, в електронних каталогах, в електронній системі </w:t>
      </w:r>
      <w:proofErr w:type="spellStart"/>
      <w:r w:rsidR="005D707C" w:rsidRPr="005D707C">
        <w:rPr>
          <w:rFonts w:ascii="Times New Roman" w:hAnsi="Times New Roman" w:cs="Times New Roman"/>
          <w:i/>
          <w:sz w:val="28"/>
          <w:szCs w:val="28"/>
          <w:lang w:val="uk-UA"/>
        </w:rPr>
        <w:t>закупівель</w:t>
      </w:r>
      <w:proofErr w:type="spellEnd"/>
      <w:r w:rsidR="005D707C" w:rsidRPr="005D707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«</w:t>
      </w:r>
      <w:proofErr w:type="spellStart"/>
      <w:r w:rsidR="005D707C" w:rsidRPr="005D707C">
        <w:rPr>
          <w:rFonts w:ascii="Times New Roman" w:hAnsi="Times New Roman" w:cs="Times New Roman"/>
          <w:i/>
          <w:sz w:val="28"/>
          <w:szCs w:val="28"/>
          <w:lang w:val="uk-UA"/>
        </w:rPr>
        <w:t>Прозорро</w:t>
      </w:r>
      <w:proofErr w:type="spellEnd"/>
      <w:r w:rsidR="005D707C" w:rsidRPr="005D707C">
        <w:rPr>
          <w:rFonts w:ascii="Times New Roman" w:hAnsi="Times New Roman" w:cs="Times New Roman"/>
          <w:i/>
          <w:sz w:val="28"/>
          <w:szCs w:val="28"/>
          <w:lang w:val="uk-UA"/>
        </w:rPr>
        <w:t xml:space="preserve">», тощо) на підставі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="005D707C" w:rsidRPr="005D707C">
        <w:rPr>
          <w:rFonts w:ascii="Times New Roman" w:hAnsi="Times New Roman" w:cs="Times New Roman"/>
          <w:i/>
          <w:sz w:val="28"/>
          <w:szCs w:val="28"/>
          <w:lang w:val="uk-UA"/>
        </w:rPr>
        <w:t>закупівель</w:t>
      </w:r>
      <w:proofErr w:type="spellEnd"/>
      <w:r w:rsidR="005D707C" w:rsidRPr="005D707C">
        <w:rPr>
          <w:rFonts w:ascii="Times New Roman" w:hAnsi="Times New Roman" w:cs="Times New Roman"/>
          <w:i/>
          <w:sz w:val="28"/>
          <w:szCs w:val="28"/>
          <w:lang w:val="uk-UA"/>
        </w:rPr>
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</w:r>
    </w:p>
    <w:sectPr w:rsidR="00CE0A72" w:rsidRPr="005D707C" w:rsidSect="00726A55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471B9"/>
    <w:multiLevelType w:val="multilevel"/>
    <w:tmpl w:val="A1D875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ED8"/>
    <w:rsid w:val="000235E8"/>
    <w:rsid w:val="00037ED8"/>
    <w:rsid w:val="000E02B4"/>
    <w:rsid w:val="001B3909"/>
    <w:rsid w:val="001B50DD"/>
    <w:rsid w:val="001F4C46"/>
    <w:rsid w:val="002052C8"/>
    <w:rsid w:val="0024452D"/>
    <w:rsid w:val="003267FA"/>
    <w:rsid w:val="00335576"/>
    <w:rsid w:val="003468C0"/>
    <w:rsid w:val="003B6D87"/>
    <w:rsid w:val="0043670F"/>
    <w:rsid w:val="004467A5"/>
    <w:rsid w:val="00467777"/>
    <w:rsid w:val="00496DE3"/>
    <w:rsid w:val="004B14A7"/>
    <w:rsid w:val="00521C68"/>
    <w:rsid w:val="005C4DDF"/>
    <w:rsid w:val="005D707C"/>
    <w:rsid w:val="00691D55"/>
    <w:rsid w:val="006B6B72"/>
    <w:rsid w:val="006F00DB"/>
    <w:rsid w:val="006F0315"/>
    <w:rsid w:val="006F767E"/>
    <w:rsid w:val="00712D91"/>
    <w:rsid w:val="00726A55"/>
    <w:rsid w:val="00731164"/>
    <w:rsid w:val="0073392B"/>
    <w:rsid w:val="00801E03"/>
    <w:rsid w:val="00841DA3"/>
    <w:rsid w:val="00890424"/>
    <w:rsid w:val="008A2901"/>
    <w:rsid w:val="008F2716"/>
    <w:rsid w:val="009D19CC"/>
    <w:rsid w:val="009D2479"/>
    <w:rsid w:val="009F79C6"/>
    <w:rsid w:val="00B0528D"/>
    <w:rsid w:val="00B17DE4"/>
    <w:rsid w:val="00B23176"/>
    <w:rsid w:val="00B4343C"/>
    <w:rsid w:val="00B51BD0"/>
    <w:rsid w:val="00BA6061"/>
    <w:rsid w:val="00C170C4"/>
    <w:rsid w:val="00C32C9B"/>
    <w:rsid w:val="00C732EE"/>
    <w:rsid w:val="00C83C31"/>
    <w:rsid w:val="00CE0A72"/>
    <w:rsid w:val="00CF3CC2"/>
    <w:rsid w:val="00DA1986"/>
    <w:rsid w:val="00E101A0"/>
    <w:rsid w:val="00EA728D"/>
    <w:rsid w:val="00EB42AB"/>
    <w:rsid w:val="00F80DB5"/>
    <w:rsid w:val="00FC75D7"/>
    <w:rsid w:val="00FE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AE0CB"/>
  <w15:chartTrackingRefBased/>
  <w15:docId w15:val="{B0462AAB-E0B8-4016-A302-045C4ED6C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E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3C3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732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Kateryna Tkachenko</dc:creator>
  <cp:keywords/>
  <dc:description/>
  <cp:lastModifiedBy>Kateryna Tkachenko</cp:lastModifiedBy>
  <cp:revision>39</cp:revision>
  <cp:lastPrinted>2021-10-29T07:45:00Z</cp:lastPrinted>
  <dcterms:created xsi:type="dcterms:W3CDTF">2019-11-14T11:05:00Z</dcterms:created>
  <dcterms:modified xsi:type="dcterms:W3CDTF">2025-11-10T13:56:00Z</dcterms:modified>
</cp:coreProperties>
</file>